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  <w:bookmarkStart w:id="0" w:name="_GoBack"/>
      <w:bookmarkEnd w:id="0"/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3CABC1C4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>Normal 8:00 am a 16:00 pm Durante Estado de Emergencia 7:00 am a 15:00 pm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9089D5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Luis Carlos Velásquez Bravo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2C788969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895026">
        <w:rPr>
          <w:rFonts w:ascii="Courier New" w:hAnsi="Courier New" w:cs="Courier New"/>
          <w:b/>
        </w:rPr>
        <w:t>31 de Marzo</w:t>
      </w:r>
      <w:r>
        <w:rPr>
          <w:rFonts w:ascii="Courier New" w:hAnsi="Courier New" w:cs="Courier New"/>
          <w:b/>
        </w:rPr>
        <w:t xml:space="preserve"> 2021</w:t>
      </w:r>
    </w:p>
    <w:p w14:paraId="3F13518F" w14:textId="425B7AC4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95026">
        <w:rPr>
          <w:rFonts w:ascii="Courier New" w:hAnsi="Courier New" w:cs="Courier New"/>
          <w:b/>
        </w:rPr>
        <w:t>Marzo</w:t>
      </w:r>
      <w:r>
        <w:rPr>
          <w:rFonts w:ascii="Courier New" w:hAnsi="Courier New" w:cs="Courier New"/>
          <w:b/>
        </w:rPr>
        <w:t xml:space="preserve"> 2021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LUIS CARLOS</w:t>
            </w:r>
          </w:p>
        </w:tc>
        <w:tc>
          <w:tcPr>
            <w:tcW w:w="2552" w:type="dxa"/>
          </w:tcPr>
          <w:p w14:paraId="251BF68E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VELASQUEZ BRAVO</w:t>
            </w:r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75F6D0C" w14:textId="77777777" w:rsidTr="008E5188">
        <w:tc>
          <w:tcPr>
            <w:tcW w:w="674" w:type="dxa"/>
          </w:tcPr>
          <w:p w14:paraId="5F4E197E" w14:textId="49C4727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5234EB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JOSE LUIS </w:t>
            </w:r>
          </w:p>
        </w:tc>
        <w:tc>
          <w:tcPr>
            <w:tcW w:w="2552" w:type="dxa"/>
          </w:tcPr>
          <w:p w14:paraId="53333AA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VASQUEZ LOPEZ</w:t>
            </w:r>
          </w:p>
        </w:tc>
        <w:tc>
          <w:tcPr>
            <w:tcW w:w="2693" w:type="dxa"/>
          </w:tcPr>
          <w:p w14:paraId="6F5E823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Sub Jefe Administrativo y de servicios </w:t>
            </w:r>
          </w:p>
        </w:tc>
        <w:tc>
          <w:tcPr>
            <w:tcW w:w="1559" w:type="dxa"/>
          </w:tcPr>
          <w:p w14:paraId="17B67ED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F2D493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2021BBFA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17DE4A5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583F7C2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7A6ABE40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7C398CA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0869F829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EA1A" w14:textId="77777777" w:rsidR="001063EA" w:rsidRDefault="001063EA" w:rsidP="005B1EDE">
      <w:r>
        <w:separator/>
      </w:r>
    </w:p>
  </w:endnote>
  <w:endnote w:type="continuationSeparator" w:id="0">
    <w:p w14:paraId="78031E78" w14:textId="77777777" w:rsidR="001063EA" w:rsidRDefault="001063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2C2B" w14:textId="77777777" w:rsidR="001063EA" w:rsidRDefault="001063EA" w:rsidP="005B1EDE">
      <w:r>
        <w:separator/>
      </w:r>
    </w:p>
  </w:footnote>
  <w:footnote w:type="continuationSeparator" w:id="0">
    <w:p w14:paraId="19B1FCDB" w14:textId="77777777" w:rsidR="001063EA" w:rsidRDefault="001063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2742F38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01467967">
          <wp:simplePos x="0" y="0"/>
          <wp:positionH relativeFrom="column">
            <wp:posOffset>4905375</wp:posOffset>
          </wp:positionH>
          <wp:positionV relativeFrom="paragraph">
            <wp:posOffset>-713105</wp:posOffset>
          </wp:positionV>
          <wp:extent cx="7785100" cy="11904914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6E446C9B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063EA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67160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10C0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026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A18C-81C8-4F95-87CF-DEACDA1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42</cp:revision>
  <cp:lastPrinted>2021-05-13T16:53:00Z</cp:lastPrinted>
  <dcterms:created xsi:type="dcterms:W3CDTF">2021-05-06T13:20:00Z</dcterms:created>
  <dcterms:modified xsi:type="dcterms:W3CDTF">2021-05-20T18:49:00Z</dcterms:modified>
</cp:coreProperties>
</file>