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63" w:rsidRDefault="00D85963" w:rsidP="00D85963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269061A4" wp14:editId="0BFEA39A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42D70850" wp14:editId="4E66B5D6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963" w:rsidRDefault="00D85963" w:rsidP="00D85963">
      <w:pPr>
        <w:tabs>
          <w:tab w:val="left" w:pos="720"/>
        </w:tabs>
        <w:rPr>
          <w:b/>
        </w:rPr>
      </w:pPr>
    </w:p>
    <w:p w:rsidR="00D85963" w:rsidRDefault="00D85963" w:rsidP="00D85963">
      <w:pPr>
        <w:tabs>
          <w:tab w:val="left" w:pos="720"/>
        </w:tabs>
        <w:rPr>
          <w:b/>
        </w:rPr>
      </w:pPr>
    </w:p>
    <w:p w:rsidR="00D85963" w:rsidRDefault="00D85963" w:rsidP="00D85963">
      <w:pPr>
        <w:tabs>
          <w:tab w:val="left" w:pos="720"/>
        </w:tabs>
        <w:rPr>
          <w:b/>
        </w:rPr>
      </w:pPr>
    </w:p>
    <w:p w:rsidR="006C4793" w:rsidRDefault="006C4793" w:rsidP="006C4793">
      <w:pPr>
        <w:tabs>
          <w:tab w:val="left" w:pos="720"/>
        </w:tabs>
        <w:rPr>
          <w:b/>
        </w:rPr>
      </w:pPr>
    </w:p>
    <w:p w:rsidR="006C4793" w:rsidRPr="00FB2A81" w:rsidRDefault="00257430" w:rsidP="006C4793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JULIO</w:t>
      </w:r>
      <w:r w:rsidR="006C4793" w:rsidRPr="00FB2A81">
        <w:rPr>
          <w:rFonts w:ascii="Arial Narrow" w:hAnsi="Arial Narrow" w:cs="Arial"/>
          <w:b/>
          <w:i w:val="0"/>
          <w:sz w:val="28"/>
          <w:szCs w:val="28"/>
        </w:rPr>
        <w:t xml:space="preserve"> 2021</w:t>
      </w:r>
    </w:p>
    <w:p w:rsidR="006C4793" w:rsidRDefault="006C4793" w:rsidP="006C4793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6C4793" w:rsidRPr="00FB2A81" w:rsidRDefault="006C4793" w:rsidP="006C4793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3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</w:t>
      </w:r>
      <w:r>
        <w:rPr>
          <w:rFonts w:ascii="Arial Narrow" w:hAnsi="Arial Narrow" w:cs="Arial"/>
          <w:b/>
          <w:i w:val="0"/>
          <w:sz w:val="36"/>
          <w:szCs w:val="36"/>
        </w:rPr>
        <w:t>1</w:t>
      </w:r>
    </w:p>
    <w:p w:rsidR="0085024C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El informe de l</w:t>
      </w:r>
      <w:r w:rsidR="0085024C">
        <w:rPr>
          <w:rFonts w:ascii="Arial Narrow" w:hAnsi="Arial Narrow" w:cs="Arial"/>
          <w:i w:val="0"/>
          <w:sz w:val="36"/>
          <w:szCs w:val="36"/>
        </w:rPr>
        <w:t>os gastos y viáticos de las delega</w:t>
      </w:r>
      <w:r>
        <w:rPr>
          <w:rFonts w:ascii="Arial Narrow" w:hAnsi="Arial Narrow" w:cs="Arial"/>
          <w:i w:val="0"/>
          <w:sz w:val="36"/>
          <w:szCs w:val="36"/>
        </w:rPr>
        <w:t xml:space="preserve">ciones de cada institución al exterior del país, así como el </w:t>
      </w:r>
      <w:r w:rsidR="0085024C">
        <w:rPr>
          <w:rFonts w:ascii="Arial Narrow" w:hAnsi="Arial Narrow" w:cs="Arial"/>
          <w:i w:val="0"/>
          <w:sz w:val="36"/>
          <w:szCs w:val="36"/>
        </w:rPr>
        <w:t>destino</w:t>
      </w:r>
      <w:r>
        <w:rPr>
          <w:rFonts w:ascii="Arial Narrow" w:hAnsi="Arial Narrow" w:cs="Arial"/>
          <w:i w:val="0"/>
          <w:sz w:val="36"/>
          <w:szCs w:val="36"/>
        </w:rPr>
        <w:t>,</w:t>
      </w:r>
      <w:r w:rsidR="0085024C">
        <w:rPr>
          <w:rFonts w:ascii="Arial Narrow" w:hAnsi="Arial Narrow" w:cs="Arial"/>
          <w:i w:val="0"/>
          <w:sz w:val="36"/>
          <w:szCs w:val="36"/>
        </w:rPr>
        <w:t xml:space="preserve"> objetivos y logros alcanzados.</w:t>
      </w:r>
    </w:p>
    <w:p w:rsidR="0085024C" w:rsidRDefault="0085024C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Default="0085024C" w:rsidP="006C4793">
      <w:pPr>
        <w:jc w:val="both"/>
        <w:rPr>
          <w:rFonts w:ascii="Century" w:hAnsi="Century"/>
          <w:i w:val="0"/>
          <w:sz w:val="40"/>
          <w:szCs w:val="40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En la Gobernación Departamental de San Marcos, no hay delegaciones que viajen  al exterior del país. </w:t>
      </w:r>
    </w:p>
    <w:p w:rsidR="006C4793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Pr="00FB2A81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</w:t>
      </w:r>
      <w:r w:rsidR="00257430">
        <w:rPr>
          <w:rFonts w:ascii="Arial Narrow" w:hAnsi="Arial Narrow" w:cs="Arial"/>
          <w:i w:val="0"/>
          <w:sz w:val="36"/>
          <w:szCs w:val="36"/>
        </w:rPr>
        <w:t>an Marcos, 31 de julio</w:t>
      </w:r>
      <w:bookmarkStart w:id="0" w:name="_GoBack"/>
      <w:bookmarkEnd w:id="0"/>
      <w:r w:rsidRPr="00FB2A81">
        <w:rPr>
          <w:rFonts w:ascii="Arial Narrow" w:hAnsi="Arial Narrow" w:cs="Arial"/>
          <w:i w:val="0"/>
          <w:sz w:val="36"/>
          <w:szCs w:val="36"/>
        </w:rPr>
        <w:t xml:space="preserve"> de 2021</w:t>
      </w:r>
    </w:p>
    <w:p w:rsidR="006C4793" w:rsidRPr="00FB2A81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Pr="00FB2A81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Pr="00FB2A81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Default="006C4793" w:rsidP="006C4793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6C4793" w:rsidRDefault="006C4793" w:rsidP="006C4793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6C4793" w:rsidRPr="00FB2A81" w:rsidRDefault="006C4793" w:rsidP="006C4793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6C4793" w:rsidRPr="00FB2A81" w:rsidRDefault="006C4793" w:rsidP="006C4793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6C4793" w:rsidRDefault="006C4793" w:rsidP="006C4793">
      <w:pPr>
        <w:tabs>
          <w:tab w:val="left" w:pos="720"/>
        </w:tabs>
        <w:rPr>
          <w:b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6C4793" w:rsidRDefault="006C4793" w:rsidP="006C4793">
      <w:pPr>
        <w:tabs>
          <w:tab w:val="left" w:pos="720"/>
        </w:tabs>
        <w:rPr>
          <w:b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6C4793" w:rsidRDefault="006C4793" w:rsidP="006C4793"/>
    <w:p w:rsidR="006C4793" w:rsidRDefault="006C4793" w:rsidP="001566AC">
      <w:pPr>
        <w:jc w:val="both"/>
        <w:rPr>
          <w:rFonts w:ascii="Century" w:hAnsi="Century"/>
          <w:i w:val="0"/>
          <w:sz w:val="40"/>
          <w:szCs w:val="40"/>
        </w:rPr>
      </w:pPr>
    </w:p>
    <w:p w:rsidR="001B3BA3" w:rsidRDefault="001B3BA3" w:rsidP="001B3BA3">
      <w:pPr>
        <w:rPr>
          <w:rFonts w:ascii="Century" w:hAnsi="Century"/>
          <w:i w:val="0"/>
          <w:sz w:val="40"/>
          <w:szCs w:val="40"/>
        </w:rPr>
      </w:pPr>
    </w:p>
    <w:p w:rsidR="001566AC" w:rsidRDefault="001566AC" w:rsidP="001566AC"/>
    <w:p w:rsidR="001566AC" w:rsidRPr="00164B4F" w:rsidRDefault="001566AC" w:rsidP="001566AC">
      <w:pPr>
        <w:rPr>
          <w:i w:val="0"/>
        </w:rPr>
      </w:pPr>
    </w:p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C"/>
    <w:rsid w:val="001566AC"/>
    <w:rsid w:val="001B3BA3"/>
    <w:rsid w:val="00257430"/>
    <w:rsid w:val="00287FC7"/>
    <w:rsid w:val="00317B37"/>
    <w:rsid w:val="003F5F92"/>
    <w:rsid w:val="006C4793"/>
    <w:rsid w:val="00793315"/>
    <w:rsid w:val="0085024C"/>
    <w:rsid w:val="009F5105"/>
    <w:rsid w:val="00BA27C7"/>
    <w:rsid w:val="00D8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EA12D-5CE2-41AB-878D-545B3743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A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566AC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66AC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</Words>
  <Characters>398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2016-02-29T18:27:00Z</dcterms:created>
  <dcterms:modified xsi:type="dcterms:W3CDTF">2021-08-02T17:26:00Z</dcterms:modified>
</cp:coreProperties>
</file>