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EE264" w14:textId="77777777" w:rsidR="004D7556" w:rsidRDefault="004D7556" w:rsidP="004D7556">
      <w:pPr>
        <w:rPr>
          <w:rFonts w:ascii="Calibri" w:eastAsia="Calibri" w:hAnsi="Calibri" w:cs="Times New Roman"/>
          <w:sz w:val="40"/>
          <w:szCs w:val="40"/>
        </w:rPr>
      </w:pPr>
    </w:p>
    <w:p w14:paraId="45EFF82F" w14:textId="5E6A1ED6" w:rsidR="004D7556" w:rsidRDefault="00366A82" w:rsidP="004532C3">
      <w:pPr>
        <w:jc w:val="center"/>
        <w:rPr>
          <w:rFonts w:ascii="Calibri" w:eastAsia="Calibri" w:hAnsi="Calibri" w:cs="Times New Roman"/>
          <w:sz w:val="40"/>
          <w:szCs w:val="40"/>
        </w:rPr>
      </w:pPr>
      <w:r>
        <w:rPr>
          <w:rFonts w:ascii="Calibri" w:eastAsia="Calibri" w:hAnsi="Calibri" w:cs="Times New Roman"/>
          <w:sz w:val="40"/>
          <w:szCs w:val="40"/>
        </w:rPr>
        <w:t>CONTRATACI</w:t>
      </w:r>
      <w:r w:rsidR="001B4B0B">
        <w:rPr>
          <w:rFonts w:ascii="Calibri" w:eastAsia="Calibri" w:hAnsi="Calibri" w:cs="Times New Roman"/>
          <w:sz w:val="40"/>
          <w:szCs w:val="40"/>
        </w:rPr>
        <w:t>ONES DE BIENES Y SERVICIOS</w:t>
      </w:r>
      <w:r w:rsidR="00FE6C4B">
        <w:rPr>
          <w:rFonts w:ascii="Calibri" w:eastAsia="Calibri" w:hAnsi="Calibri" w:cs="Times New Roman"/>
          <w:sz w:val="40"/>
          <w:szCs w:val="40"/>
        </w:rPr>
        <w:t xml:space="preserve"> </w:t>
      </w:r>
      <w:r w:rsidR="005235BB">
        <w:rPr>
          <w:rFonts w:ascii="Calibri" w:eastAsia="Calibri" w:hAnsi="Calibri" w:cs="Times New Roman"/>
          <w:sz w:val="40"/>
          <w:szCs w:val="40"/>
        </w:rPr>
        <w:t>JU</w:t>
      </w:r>
      <w:r w:rsidR="00695179">
        <w:rPr>
          <w:rFonts w:ascii="Calibri" w:eastAsia="Calibri" w:hAnsi="Calibri" w:cs="Times New Roman"/>
          <w:sz w:val="40"/>
          <w:szCs w:val="40"/>
        </w:rPr>
        <w:t>L</w:t>
      </w:r>
      <w:r w:rsidR="005235BB">
        <w:rPr>
          <w:rFonts w:ascii="Calibri" w:eastAsia="Calibri" w:hAnsi="Calibri" w:cs="Times New Roman"/>
          <w:sz w:val="40"/>
          <w:szCs w:val="40"/>
        </w:rPr>
        <w:t>IO</w:t>
      </w:r>
      <w:r w:rsidR="003D2086">
        <w:rPr>
          <w:rFonts w:ascii="Calibri" w:eastAsia="Calibri" w:hAnsi="Calibri" w:cs="Times New Roman"/>
          <w:sz w:val="40"/>
          <w:szCs w:val="40"/>
        </w:rPr>
        <w:t xml:space="preserve"> </w:t>
      </w:r>
      <w:r w:rsidR="004532C3">
        <w:rPr>
          <w:rFonts w:ascii="Calibri" w:eastAsia="Calibri" w:hAnsi="Calibri" w:cs="Times New Roman"/>
          <w:sz w:val="40"/>
          <w:szCs w:val="40"/>
        </w:rPr>
        <w:t>202</w:t>
      </w:r>
      <w:r w:rsidR="003D2086">
        <w:rPr>
          <w:rFonts w:ascii="Calibri" w:eastAsia="Calibri" w:hAnsi="Calibri" w:cs="Times New Roman"/>
          <w:sz w:val="40"/>
          <w:szCs w:val="40"/>
        </w:rPr>
        <w:t>6</w:t>
      </w:r>
    </w:p>
    <w:p w14:paraId="2211059B" w14:textId="77777777" w:rsidR="004D7556" w:rsidRPr="008A7F21" w:rsidRDefault="004D7556" w:rsidP="004D7556">
      <w:pPr>
        <w:jc w:val="center"/>
        <w:rPr>
          <w:sz w:val="40"/>
          <w:szCs w:val="40"/>
        </w:rPr>
      </w:pPr>
    </w:p>
    <w:tbl>
      <w:tblPr>
        <w:tblW w:w="16382" w:type="dxa"/>
        <w:tblInd w:w="-29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1"/>
        <w:gridCol w:w="2409"/>
        <w:gridCol w:w="1985"/>
        <w:gridCol w:w="3458"/>
        <w:gridCol w:w="2921"/>
        <w:gridCol w:w="3118"/>
      </w:tblGrid>
      <w:tr w:rsidR="00366A82" w:rsidRPr="008A7F21" w14:paraId="7073AA6A" w14:textId="77777777" w:rsidTr="00366A82">
        <w:trPr>
          <w:trHeight w:val="536"/>
        </w:trPr>
        <w:tc>
          <w:tcPr>
            <w:tcW w:w="24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0210DFAF" w14:textId="0F46FF3C" w:rsidR="00366A82" w:rsidRPr="008A7F21" w:rsidRDefault="00366A82" w:rsidP="00E6526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  <w:t>Descripción del servicio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5C61DDEA" w14:textId="31BA4C08" w:rsidR="00366A82" w:rsidRPr="008A7F21" w:rsidRDefault="00366A82" w:rsidP="00E6526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  <w:t>Montos, precios unitarios, costos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318B53B2" w14:textId="338F1AAA" w:rsidR="00366A82" w:rsidRPr="008A7F21" w:rsidRDefault="00366A82" w:rsidP="00E6526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  <w:t>Renglones presupuestarios</w:t>
            </w:r>
          </w:p>
        </w:tc>
        <w:tc>
          <w:tcPr>
            <w:tcW w:w="34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49169D8B" w14:textId="39C016B0" w:rsidR="00366A82" w:rsidRPr="008A7F21" w:rsidRDefault="00366A82" w:rsidP="00E6526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  <w:t>Características de los proveedores</w:t>
            </w:r>
          </w:p>
        </w:tc>
        <w:tc>
          <w:tcPr>
            <w:tcW w:w="29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03A6BB16" w14:textId="0F1B418D" w:rsidR="00366A82" w:rsidRPr="008A7F21" w:rsidRDefault="00366A82" w:rsidP="00E6526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  <w:t>Detalle de proceso de adjudicación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2E63E973" w14:textId="587A1CCD" w:rsidR="00366A82" w:rsidRPr="008A7F21" w:rsidRDefault="00366A82" w:rsidP="00E6526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  <w:t>Contenido de los contratos</w:t>
            </w:r>
          </w:p>
        </w:tc>
      </w:tr>
      <w:tr w:rsidR="00366A82" w:rsidRPr="008530ED" w14:paraId="4B737111" w14:textId="77777777" w:rsidTr="00366A82">
        <w:trPr>
          <w:trHeight w:val="268"/>
        </w:trPr>
        <w:tc>
          <w:tcPr>
            <w:tcW w:w="2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58A33" w14:textId="2143BECA" w:rsidR="00366A82" w:rsidRDefault="00366A82" w:rsidP="007D111C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  <w:t>Energía Eléctrica</w:t>
            </w:r>
          </w:p>
          <w:p w14:paraId="277F03AB" w14:textId="66D05BB3" w:rsidR="00366A82" w:rsidRPr="00366A82" w:rsidRDefault="00366A82" w:rsidP="002565A0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C81D3" w14:textId="2BDDAFFA" w:rsidR="00366A82" w:rsidRDefault="00366A82" w:rsidP="00366A82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Q2</w:t>
            </w:r>
            <w:r w:rsidR="00EE4862">
              <w:rPr>
                <w:rFonts w:ascii="Calibri" w:eastAsia="Times New Roman" w:hAnsi="Calibri" w:cs="Times New Roman"/>
                <w:color w:val="000000"/>
                <w:lang w:eastAsia="es-GT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.</w:t>
            </w:r>
            <w:r w:rsidR="00177EEB">
              <w:rPr>
                <w:rFonts w:ascii="Calibri" w:eastAsia="Times New Roman" w:hAnsi="Calibri" w:cs="Times New Roman"/>
                <w:color w:val="000000"/>
                <w:lang w:eastAsia="es-GT"/>
              </w:rPr>
              <w:t>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D592A" w14:textId="52FD5323" w:rsidR="00366A82" w:rsidRPr="008530ED" w:rsidRDefault="00366A82" w:rsidP="00366A82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111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D5926" w14:textId="77777777" w:rsidR="00366A82" w:rsidRDefault="00366A82" w:rsidP="00366A82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Empresa Eléctrica Municipal de San Marcos</w:t>
            </w:r>
          </w:p>
          <w:p w14:paraId="50E26E1C" w14:textId="063DA718" w:rsidR="00366A82" w:rsidRPr="008530ED" w:rsidRDefault="00366A82" w:rsidP="00366A82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 xml:space="preserve">NIT </w:t>
            </w:r>
            <w:r w:rsidR="002565A0">
              <w:rPr>
                <w:rFonts w:ascii="Calibri" w:eastAsia="Times New Roman" w:hAnsi="Calibri" w:cs="Times New Roman"/>
                <w:color w:val="000000"/>
                <w:lang w:eastAsia="es-GT"/>
              </w:rPr>
              <w:t>1766562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6F773" w14:textId="54C67E4B" w:rsidR="00366A82" w:rsidRDefault="00366A82" w:rsidP="00366A82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Adquisición Directa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FB0FF" w14:textId="371D0F0D" w:rsidR="00366A82" w:rsidRDefault="00366A82" w:rsidP="00366A82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Servicio Básico</w:t>
            </w:r>
          </w:p>
        </w:tc>
      </w:tr>
      <w:tr w:rsidR="00366A82" w:rsidRPr="008530ED" w14:paraId="3B1F7931" w14:textId="77777777" w:rsidTr="00366A82">
        <w:trPr>
          <w:trHeight w:val="268"/>
        </w:trPr>
        <w:tc>
          <w:tcPr>
            <w:tcW w:w="2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3EAC3" w14:textId="77777777" w:rsidR="00366A82" w:rsidRDefault="0080483D" w:rsidP="0080483D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</w:pPr>
            <w:r w:rsidRPr="0080483D"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  <w:t>Agua Potable</w:t>
            </w:r>
          </w:p>
          <w:p w14:paraId="19531B21" w14:textId="625ABCEA" w:rsidR="002565A0" w:rsidRPr="008870E4" w:rsidRDefault="002565A0" w:rsidP="0080483D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4877F" w14:textId="191DBAFA" w:rsidR="00366A82" w:rsidRDefault="0080483D" w:rsidP="0080483D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Q4.50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EEA0D" w14:textId="608F71C3" w:rsidR="00366A82" w:rsidRDefault="0080483D" w:rsidP="0080483D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112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33E35" w14:textId="77777777" w:rsidR="00366A82" w:rsidRDefault="0080483D" w:rsidP="0080483D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Empresa Municipal de Agua Potable de San Marcos</w:t>
            </w:r>
          </w:p>
          <w:p w14:paraId="7B35E988" w14:textId="36AFD1DD" w:rsidR="0080483D" w:rsidRDefault="0080483D" w:rsidP="0080483D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NIT</w:t>
            </w:r>
            <w:r w:rsidR="002565A0">
              <w:rPr>
                <w:rFonts w:ascii="Calibri" w:eastAsia="Times New Roman" w:hAnsi="Calibri" w:cs="Times New Roman"/>
                <w:color w:val="000000"/>
                <w:lang w:eastAsia="es-GT"/>
              </w:rPr>
              <w:t xml:space="preserve"> 1766562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D0D80" w14:textId="1BADB41F" w:rsidR="00366A82" w:rsidRDefault="00366A82" w:rsidP="00366A82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Adquisición Directa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BD485" w14:textId="42659FD7" w:rsidR="00366A82" w:rsidRDefault="0080483D" w:rsidP="0080483D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Servicio Básico</w:t>
            </w:r>
          </w:p>
        </w:tc>
      </w:tr>
      <w:tr w:rsidR="00366A82" w:rsidRPr="008530ED" w14:paraId="2C53F2A3" w14:textId="77777777" w:rsidTr="00366A82">
        <w:trPr>
          <w:trHeight w:val="268"/>
        </w:trPr>
        <w:tc>
          <w:tcPr>
            <w:tcW w:w="2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F8019" w14:textId="77777777" w:rsidR="00366A82" w:rsidRDefault="002565A0" w:rsidP="002565A0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  <w:t>Servicio Telefónico</w:t>
            </w:r>
          </w:p>
          <w:p w14:paraId="6AE31131" w14:textId="42953519" w:rsidR="002565A0" w:rsidRPr="0080483D" w:rsidRDefault="002565A0" w:rsidP="002565A0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  <w:t>(corporativo)</w:t>
            </w:r>
            <w:r w:rsidR="00300BD8"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  <w:t xml:space="preserve"> línea 77908900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772B9" w14:textId="0BF32648" w:rsidR="00366A82" w:rsidRDefault="002565A0" w:rsidP="002565A0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Q.1,00</w:t>
            </w:r>
            <w:r w:rsidR="00937371">
              <w:rPr>
                <w:rFonts w:ascii="Calibri" w:eastAsia="Times New Roman" w:hAnsi="Calibri" w:cs="Times New Roman"/>
                <w:color w:val="000000"/>
                <w:lang w:eastAsia="es-GT"/>
              </w:rPr>
              <w:t>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8E8AB" w14:textId="4E521DCC" w:rsidR="00366A82" w:rsidRDefault="002565A0" w:rsidP="002565A0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113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33997" w14:textId="77777777" w:rsidR="00366A82" w:rsidRDefault="002565A0" w:rsidP="002565A0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Telecomunicaciones de Guatemala S. A.</w:t>
            </w:r>
          </w:p>
          <w:p w14:paraId="2F22AA36" w14:textId="661F821C" w:rsidR="002565A0" w:rsidRDefault="002565A0" w:rsidP="002565A0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NIT 9929290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89509" w14:textId="5C840ECE" w:rsidR="00366A82" w:rsidRDefault="002565A0" w:rsidP="002565A0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Adquisición Directa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A55AE" w14:textId="1DB43338" w:rsidR="00366A82" w:rsidRDefault="002565A0" w:rsidP="000C7953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Servicio corporativo</w:t>
            </w:r>
          </w:p>
        </w:tc>
      </w:tr>
      <w:tr w:rsidR="00366A82" w14:paraId="71E089E0" w14:textId="77777777" w:rsidTr="00366A82">
        <w:trPr>
          <w:trHeight w:val="268"/>
        </w:trPr>
        <w:tc>
          <w:tcPr>
            <w:tcW w:w="2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F0288" w14:textId="77777777" w:rsidR="00000C83" w:rsidRDefault="00000C83" w:rsidP="00000C83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  <w:t>Servicio Telefónico</w:t>
            </w:r>
          </w:p>
          <w:p w14:paraId="06F0569F" w14:textId="5340D321" w:rsidR="00366A82" w:rsidRPr="0080483D" w:rsidRDefault="00000C83" w:rsidP="00000C83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  <w:t>Línea 77601523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7D725" w14:textId="5C422EED" w:rsidR="00366A82" w:rsidRDefault="00E0023A" w:rsidP="00300BD8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Q.5</w:t>
            </w:r>
            <w:r w:rsidR="0041530D">
              <w:rPr>
                <w:rFonts w:ascii="Calibri" w:eastAsia="Times New Roman" w:hAnsi="Calibri" w:cs="Times New Roman"/>
                <w:color w:val="000000"/>
                <w:lang w:eastAsia="es-GT"/>
              </w:rPr>
              <w:t>5.00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587EC" w14:textId="34FCA4BA" w:rsidR="00366A82" w:rsidRDefault="00366A82" w:rsidP="00300BD8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1</w:t>
            </w:r>
            <w:r w:rsidR="00300BD8">
              <w:rPr>
                <w:rFonts w:ascii="Calibri" w:eastAsia="Times New Roman" w:hAnsi="Calibri" w:cs="Times New Roman"/>
                <w:color w:val="000000"/>
                <w:lang w:eastAsia="es-GT"/>
              </w:rPr>
              <w:t>13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E9E79" w14:textId="77777777" w:rsidR="00300BD8" w:rsidRDefault="00300BD8" w:rsidP="00300BD8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Telecomunicaciones de Guatemala S. A.</w:t>
            </w:r>
          </w:p>
          <w:p w14:paraId="707C4EA2" w14:textId="48D255A8" w:rsidR="00366A82" w:rsidRDefault="00300BD8" w:rsidP="00300BD8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NIT 9929290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19E40" w14:textId="4726F09E" w:rsidR="00366A82" w:rsidRDefault="00300BD8" w:rsidP="00300BD8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Adquisición Directa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0F1C3" w14:textId="14D1F670" w:rsidR="00366A82" w:rsidRDefault="0041530D" w:rsidP="00300BD8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Servicio Básico</w:t>
            </w:r>
          </w:p>
        </w:tc>
      </w:tr>
      <w:tr w:rsidR="001B4B0B" w14:paraId="4AC18152" w14:textId="77777777" w:rsidTr="001B4B0B">
        <w:trPr>
          <w:trHeight w:val="268"/>
        </w:trPr>
        <w:tc>
          <w:tcPr>
            <w:tcW w:w="2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66E29" w14:textId="1DC8D89E" w:rsidR="001B4B0B" w:rsidRDefault="001B4B0B" w:rsidP="004012D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  <w:t>Servicio de alojamiento de página web</w:t>
            </w:r>
          </w:p>
          <w:p w14:paraId="4019185F" w14:textId="77777777" w:rsidR="00C65886" w:rsidRDefault="00C65886" w:rsidP="004012D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  <w:t>HOSTING</w:t>
            </w:r>
          </w:p>
          <w:p w14:paraId="130CEA19" w14:textId="5E88C5CC" w:rsidR="001B4B0B" w:rsidRPr="0080483D" w:rsidRDefault="001B4B0B" w:rsidP="004012D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  <w:t>gobsanmarcos.gob.gt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D7455" w14:textId="440983C1" w:rsidR="001B4B0B" w:rsidRDefault="001B4B0B" w:rsidP="004012DE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Q.</w:t>
            </w:r>
            <w:r w:rsidR="006B35CD">
              <w:rPr>
                <w:rFonts w:ascii="Calibri" w:eastAsia="Times New Roman" w:hAnsi="Calibri" w:cs="Times New Roman"/>
                <w:color w:val="000000"/>
                <w:lang w:eastAsia="es-GT"/>
              </w:rPr>
              <w:t>200</w:t>
            </w:r>
            <w:r w:rsidR="00004BE4">
              <w:rPr>
                <w:rFonts w:ascii="Calibri" w:eastAsia="Times New Roman" w:hAnsi="Calibri" w:cs="Times New Roman"/>
                <w:color w:val="000000"/>
                <w:lang w:eastAsia="es-GT"/>
              </w:rPr>
              <w:t>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4C402" w14:textId="76F33D53" w:rsidR="001B4B0B" w:rsidRDefault="001B4B0B" w:rsidP="004012DE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113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10250" w14:textId="77777777" w:rsidR="001B4B0B" w:rsidRDefault="00C65886" w:rsidP="00C65886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MERCADEO REAL Y VIRTUAL ÚNICO</w:t>
            </w:r>
          </w:p>
          <w:p w14:paraId="4CAB29BB" w14:textId="3D2AF2A6" w:rsidR="00C65886" w:rsidRDefault="00C65886" w:rsidP="00C65886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NIT 7580231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CC419" w14:textId="77777777" w:rsidR="001B4B0B" w:rsidRDefault="001B4B0B" w:rsidP="004012DE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Adquisición Directa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BD2C4" w14:textId="7D486CF4" w:rsidR="001B4B0B" w:rsidRDefault="00C65886" w:rsidP="004012DE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Servicio Básico</w:t>
            </w:r>
          </w:p>
        </w:tc>
      </w:tr>
    </w:tbl>
    <w:p w14:paraId="592B6652" w14:textId="20B58CC3" w:rsidR="00030DD3" w:rsidRDefault="00030DD3" w:rsidP="00030DD3">
      <w:pPr>
        <w:tabs>
          <w:tab w:val="left" w:pos="3394"/>
        </w:tabs>
        <w:rPr>
          <w:lang w:val="es-ES"/>
        </w:rPr>
      </w:pPr>
    </w:p>
    <w:p w14:paraId="61A68A88" w14:textId="77777777" w:rsidR="00F3022D" w:rsidRDefault="00F3022D" w:rsidP="00030DD3">
      <w:pPr>
        <w:tabs>
          <w:tab w:val="left" w:pos="3394"/>
        </w:tabs>
        <w:rPr>
          <w:lang w:val="es-ES"/>
        </w:rPr>
      </w:pPr>
    </w:p>
    <w:p w14:paraId="4714CAFF" w14:textId="77777777" w:rsidR="00F3022D" w:rsidRDefault="00F3022D" w:rsidP="00030DD3">
      <w:pPr>
        <w:tabs>
          <w:tab w:val="left" w:pos="3394"/>
        </w:tabs>
        <w:rPr>
          <w:lang w:val="es-ES"/>
        </w:rPr>
      </w:pPr>
    </w:p>
    <w:p w14:paraId="51BD00DF" w14:textId="77777777" w:rsidR="00385CF6" w:rsidRDefault="00385CF6" w:rsidP="00030DD3">
      <w:pPr>
        <w:tabs>
          <w:tab w:val="left" w:pos="3394"/>
        </w:tabs>
        <w:rPr>
          <w:lang w:val="es-ES"/>
        </w:rPr>
      </w:pPr>
    </w:p>
    <w:p w14:paraId="03BC64B1" w14:textId="77777777" w:rsidR="00F3022D" w:rsidRDefault="00F3022D" w:rsidP="00030DD3">
      <w:pPr>
        <w:tabs>
          <w:tab w:val="left" w:pos="3394"/>
        </w:tabs>
        <w:rPr>
          <w:lang w:val="es-ES"/>
        </w:rPr>
      </w:pPr>
    </w:p>
    <w:p w14:paraId="6D6F9BC9" w14:textId="77777777" w:rsidR="00F3022D" w:rsidRDefault="00F3022D" w:rsidP="00030DD3">
      <w:pPr>
        <w:tabs>
          <w:tab w:val="left" w:pos="3394"/>
        </w:tabs>
        <w:rPr>
          <w:lang w:val="es-ES"/>
        </w:rPr>
      </w:pPr>
    </w:p>
    <w:p w14:paraId="6DB864C7" w14:textId="77777777" w:rsidR="00F3022D" w:rsidRDefault="00F3022D" w:rsidP="00030DD3">
      <w:pPr>
        <w:tabs>
          <w:tab w:val="left" w:pos="3394"/>
        </w:tabs>
        <w:rPr>
          <w:lang w:val="es-ES"/>
        </w:rPr>
      </w:pPr>
    </w:p>
    <w:p w14:paraId="60445036" w14:textId="00556F3D" w:rsidR="00F3022D" w:rsidRPr="008A7F21" w:rsidRDefault="00F3022D" w:rsidP="00F3022D">
      <w:pPr>
        <w:jc w:val="center"/>
        <w:rPr>
          <w:sz w:val="40"/>
          <w:szCs w:val="40"/>
        </w:rPr>
      </w:pPr>
      <w:r>
        <w:rPr>
          <w:rFonts w:ascii="Calibri" w:eastAsia="Calibri" w:hAnsi="Calibri" w:cs="Times New Roman"/>
          <w:sz w:val="40"/>
          <w:szCs w:val="40"/>
        </w:rPr>
        <w:t>CONTRATACIO</w:t>
      </w:r>
      <w:r w:rsidR="00385CF6">
        <w:rPr>
          <w:rFonts w:ascii="Calibri" w:eastAsia="Calibri" w:hAnsi="Calibri" w:cs="Times New Roman"/>
          <w:sz w:val="40"/>
          <w:szCs w:val="40"/>
        </w:rPr>
        <w:t xml:space="preserve">NES DE BIENES Y SERVICIOS </w:t>
      </w:r>
      <w:r w:rsidR="005235BB">
        <w:rPr>
          <w:rFonts w:ascii="Calibri" w:eastAsia="Calibri" w:hAnsi="Calibri" w:cs="Times New Roman"/>
          <w:sz w:val="40"/>
          <w:szCs w:val="40"/>
        </w:rPr>
        <w:t>JU</w:t>
      </w:r>
      <w:r w:rsidR="00695179">
        <w:rPr>
          <w:rFonts w:ascii="Calibri" w:eastAsia="Calibri" w:hAnsi="Calibri" w:cs="Times New Roman"/>
          <w:sz w:val="40"/>
          <w:szCs w:val="40"/>
        </w:rPr>
        <w:t>L</w:t>
      </w:r>
      <w:r w:rsidR="005235BB">
        <w:rPr>
          <w:rFonts w:ascii="Calibri" w:eastAsia="Calibri" w:hAnsi="Calibri" w:cs="Times New Roman"/>
          <w:sz w:val="40"/>
          <w:szCs w:val="40"/>
        </w:rPr>
        <w:t>IO</w:t>
      </w:r>
      <w:r w:rsidR="00FB3757">
        <w:rPr>
          <w:rFonts w:ascii="Calibri" w:eastAsia="Calibri" w:hAnsi="Calibri" w:cs="Times New Roman"/>
          <w:sz w:val="40"/>
          <w:szCs w:val="40"/>
        </w:rPr>
        <w:t xml:space="preserve"> 2026</w:t>
      </w:r>
    </w:p>
    <w:tbl>
      <w:tblPr>
        <w:tblW w:w="16382" w:type="dxa"/>
        <w:tblInd w:w="-29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1"/>
        <w:gridCol w:w="2409"/>
        <w:gridCol w:w="1985"/>
        <w:gridCol w:w="3458"/>
        <w:gridCol w:w="2921"/>
        <w:gridCol w:w="3118"/>
      </w:tblGrid>
      <w:tr w:rsidR="00F3022D" w:rsidRPr="008A7F21" w14:paraId="7D8F4CBB" w14:textId="77777777" w:rsidTr="004012DE">
        <w:trPr>
          <w:trHeight w:val="536"/>
        </w:trPr>
        <w:tc>
          <w:tcPr>
            <w:tcW w:w="24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37C60940" w14:textId="77777777" w:rsidR="00F3022D" w:rsidRPr="008A7F21" w:rsidRDefault="00F3022D" w:rsidP="004012D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  <w:t>Descripción del servicio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435DA9BA" w14:textId="77777777" w:rsidR="00F3022D" w:rsidRPr="008A7F21" w:rsidRDefault="00F3022D" w:rsidP="004012D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  <w:t>Montos, precios unitarios, costos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7B45175D" w14:textId="77777777" w:rsidR="00F3022D" w:rsidRPr="008A7F21" w:rsidRDefault="00F3022D" w:rsidP="004012D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  <w:t>Renglones presupuestarios</w:t>
            </w:r>
          </w:p>
        </w:tc>
        <w:tc>
          <w:tcPr>
            <w:tcW w:w="34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249E3FFA" w14:textId="77777777" w:rsidR="00F3022D" w:rsidRPr="008A7F21" w:rsidRDefault="00F3022D" w:rsidP="004012D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  <w:t>Características de los proveedores</w:t>
            </w:r>
          </w:p>
        </w:tc>
        <w:tc>
          <w:tcPr>
            <w:tcW w:w="29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66091097" w14:textId="77777777" w:rsidR="00F3022D" w:rsidRPr="008A7F21" w:rsidRDefault="00F3022D" w:rsidP="004012D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  <w:t>Detalle de proceso de adjudicación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04CE6898" w14:textId="77777777" w:rsidR="00F3022D" w:rsidRPr="008A7F21" w:rsidRDefault="00F3022D" w:rsidP="004012D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  <w:t>Contenido de los contratos</w:t>
            </w:r>
          </w:p>
        </w:tc>
      </w:tr>
      <w:tr w:rsidR="00385CF6" w14:paraId="1BB033B9" w14:textId="77777777" w:rsidTr="00004BE4">
        <w:trPr>
          <w:trHeight w:val="536"/>
        </w:trPr>
        <w:tc>
          <w:tcPr>
            <w:tcW w:w="24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626CB" w14:textId="6BEB32AB" w:rsidR="00385CF6" w:rsidRPr="00385CF6" w:rsidRDefault="00E35AF2" w:rsidP="0041530D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  <w:t>Servicio de telefonía móvil para uso en Despacho de Gobernación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B23FF" w14:textId="40F1F45A" w:rsidR="00385CF6" w:rsidRPr="00385CF6" w:rsidRDefault="00E35AF2" w:rsidP="00385CF6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  <w:t>Q.</w:t>
            </w:r>
            <w:r w:rsidR="00E90A71"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  <w:t>3</w:t>
            </w:r>
            <w:r w:rsidR="00EE4862"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  <w:t>29</w:t>
            </w:r>
            <w:r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  <w:t>.00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0B6D8" w14:textId="4229BE06" w:rsidR="00385CF6" w:rsidRPr="00385CF6" w:rsidRDefault="00E35AF2" w:rsidP="00385CF6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  <w:t>113</w:t>
            </w:r>
          </w:p>
        </w:tc>
        <w:tc>
          <w:tcPr>
            <w:tcW w:w="34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C69F0" w14:textId="53416D2B" w:rsidR="00385CF6" w:rsidRPr="00385CF6" w:rsidRDefault="00E35AF2" w:rsidP="0041530D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  <w:t>COMUNICACIONES CELULARES S. A. NIT 24408999</w:t>
            </w:r>
          </w:p>
        </w:tc>
        <w:tc>
          <w:tcPr>
            <w:tcW w:w="29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8E3F8" w14:textId="04029B9D" w:rsidR="00385CF6" w:rsidRPr="00385CF6" w:rsidRDefault="00E35AF2" w:rsidP="00385CF6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  <w:t>Adquisición Directa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E7B62" w14:textId="47379323" w:rsidR="00385CF6" w:rsidRPr="00385CF6" w:rsidRDefault="00E35AF2" w:rsidP="00385CF6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  <w:t>Telefonía Móvil</w:t>
            </w:r>
          </w:p>
        </w:tc>
      </w:tr>
      <w:tr w:rsidR="00385CF6" w14:paraId="5B468CA5" w14:textId="77777777" w:rsidTr="00385CF6">
        <w:trPr>
          <w:trHeight w:val="536"/>
        </w:trPr>
        <w:tc>
          <w:tcPr>
            <w:tcW w:w="24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AB430" w14:textId="346C8478" w:rsidR="00385CF6" w:rsidRPr="0080483D" w:rsidRDefault="00DD5C26" w:rsidP="0041530D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  <w:t>Servicio de internet residencial 700 MBPS uso en oficinas de Gobernación.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F86E0" w14:textId="5EB336B7" w:rsidR="00385CF6" w:rsidRDefault="00DD5C26" w:rsidP="00385CF6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Q.669.00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63FE0" w14:textId="1248E93A" w:rsidR="00385CF6" w:rsidRDefault="00DD5C26" w:rsidP="00385CF6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113</w:t>
            </w:r>
          </w:p>
        </w:tc>
        <w:tc>
          <w:tcPr>
            <w:tcW w:w="34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263A3" w14:textId="78E0FA0E" w:rsidR="00385CF6" w:rsidRDefault="00DD5C26" w:rsidP="0041530D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 xml:space="preserve">TELGUA S. A. </w:t>
            </w:r>
          </w:p>
        </w:tc>
        <w:tc>
          <w:tcPr>
            <w:tcW w:w="29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55A4E" w14:textId="7627FA47" w:rsidR="00385CF6" w:rsidRDefault="00DD5C26" w:rsidP="00385CF6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  <w:t>Adquisición Directa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62000" w14:textId="59578162" w:rsidR="00385CF6" w:rsidRDefault="00DD5C26" w:rsidP="00385CF6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Residencial</w:t>
            </w:r>
          </w:p>
        </w:tc>
      </w:tr>
    </w:tbl>
    <w:p w14:paraId="564276A8" w14:textId="77777777" w:rsidR="00F3022D" w:rsidRDefault="00F3022D" w:rsidP="00F3022D">
      <w:pPr>
        <w:tabs>
          <w:tab w:val="left" w:pos="3394"/>
        </w:tabs>
        <w:jc w:val="center"/>
        <w:rPr>
          <w:lang w:val="es-ES"/>
        </w:rPr>
      </w:pPr>
    </w:p>
    <w:p w14:paraId="6593D6B2" w14:textId="77777777" w:rsidR="00385CF6" w:rsidRPr="00F3022D" w:rsidRDefault="00385CF6" w:rsidP="0041530D">
      <w:pPr>
        <w:tabs>
          <w:tab w:val="left" w:pos="3394"/>
        </w:tabs>
        <w:rPr>
          <w:sz w:val="96"/>
          <w:szCs w:val="96"/>
          <w:lang w:val="es-ES"/>
        </w:rPr>
      </w:pPr>
    </w:p>
    <w:sectPr w:rsidR="00385CF6" w:rsidRPr="00F3022D" w:rsidSect="00E53A8C">
      <w:headerReference w:type="default" r:id="rId8"/>
      <w:footerReference w:type="default" r:id="rId9"/>
      <w:pgSz w:w="18711" w:h="12185" w:orient="landscape" w:code="345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6D534" w14:textId="77777777" w:rsidR="0008336B" w:rsidRDefault="0008336B" w:rsidP="00AC1125">
      <w:r>
        <w:separator/>
      </w:r>
    </w:p>
  </w:endnote>
  <w:endnote w:type="continuationSeparator" w:id="0">
    <w:p w14:paraId="675E9833" w14:textId="77777777" w:rsidR="0008336B" w:rsidRDefault="0008336B" w:rsidP="00AC1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EBE86" w14:textId="7FF1E007" w:rsidR="00231F80" w:rsidRDefault="00B21C8B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59264" behindDoc="0" locked="0" layoutInCell="1" allowOverlap="1" wp14:anchorId="6A0349B4" wp14:editId="58A32D3A">
          <wp:simplePos x="0" y="0"/>
          <wp:positionH relativeFrom="margin">
            <wp:posOffset>1791351</wp:posOffset>
          </wp:positionH>
          <wp:positionV relativeFrom="paragraph">
            <wp:posOffset>-373314</wp:posOffset>
          </wp:positionV>
          <wp:extent cx="6962775" cy="579120"/>
          <wp:effectExtent l="0" t="0" r="9525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2775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E6176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067EEDFE" wp14:editId="7D2C5BBC">
              <wp:simplePos x="0" y="0"/>
              <wp:positionH relativeFrom="page">
                <wp:posOffset>78551</wp:posOffset>
              </wp:positionH>
              <wp:positionV relativeFrom="paragraph">
                <wp:posOffset>-458099</wp:posOffset>
              </wp:positionV>
              <wp:extent cx="11782425" cy="47625"/>
              <wp:effectExtent l="0" t="0" r="28575" b="28575"/>
              <wp:wrapNone/>
              <wp:docPr id="6" name="Rectá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82425" cy="4762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6A146E" id="Rectángulo 6" o:spid="_x0000_s1026" style="position:absolute;margin-left:6.2pt;margin-top:-36.05pt;width:927.75pt;height:3.75pt;z-index:25165721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" fillcolor="#4472c4 [3204]" strokecolor="#4472c4 [3204]" strokeweight="1pt">
              <w10:wrap anchorx="page"/>
            </v:rect>
          </w:pict>
        </mc:Fallback>
      </mc:AlternateContent>
    </w:r>
    <w:r w:rsidR="00CE6176">
      <w:t xml:space="preserve">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E7DDD" w14:textId="77777777" w:rsidR="0008336B" w:rsidRDefault="0008336B" w:rsidP="00AC1125">
      <w:r>
        <w:separator/>
      </w:r>
    </w:p>
  </w:footnote>
  <w:footnote w:type="continuationSeparator" w:id="0">
    <w:p w14:paraId="2A90694D" w14:textId="77777777" w:rsidR="0008336B" w:rsidRDefault="0008336B" w:rsidP="00AC1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17FA4" w14:textId="77777777" w:rsidR="000E3EC1" w:rsidRDefault="000E3EC1" w:rsidP="009A663C">
    <w:pPr>
      <w:pStyle w:val="Encabezado"/>
      <w:tabs>
        <w:tab w:val="clear" w:pos="4419"/>
        <w:tab w:val="clear" w:pos="8838"/>
        <w:tab w:val="left" w:pos="1080"/>
      </w:tabs>
    </w:pPr>
  </w:p>
  <w:p w14:paraId="0EFA830F" w14:textId="0CCE5C2C" w:rsidR="00AC1125" w:rsidRDefault="000E3EC1" w:rsidP="009A663C">
    <w:pPr>
      <w:pStyle w:val="Encabezado"/>
      <w:tabs>
        <w:tab w:val="clear" w:pos="4419"/>
        <w:tab w:val="clear" w:pos="8838"/>
        <w:tab w:val="left" w:pos="1080"/>
      </w:tabs>
    </w:pPr>
    <w:r>
      <w:rPr>
        <w:noProof/>
        <w:lang w:eastAsia="es-GT"/>
      </w:rPr>
      <w:drawing>
        <wp:anchor distT="0" distB="0" distL="114300" distR="114300" simplePos="0" relativeHeight="251658240" behindDoc="0" locked="0" layoutInCell="1" allowOverlap="1" wp14:anchorId="63B2B9B5" wp14:editId="231222E5">
          <wp:simplePos x="0" y="0"/>
          <wp:positionH relativeFrom="margin">
            <wp:posOffset>3771900</wp:posOffset>
          </wp:positionH>
          <wp:positionV relativeFrom="paragraph">
            <wp:posOffset>-324485</wp:posOffset>
          </wp:positionV>
          <wp:extent cx="2527443" cy="938626"/>
          <wp:effectExtent l="0" t="0" r="6350" b="0"/>
          <wp:wrapNone/>
          <wp:docPr id="191018482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7443" cy="9386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E6176">
      <w:rPr>
        <w:noProof/>
        <w:lang w:eastAsia="es-GT"/>
      </w:rPr>
      <w:drawing>
        <wp:anchor distT="0" distB="0" distL="114300" distR="114300" simplePos="0" relativeHeight="251655168" behindDoc="1" locked="0" layoutInCell="1" allowOverlap="1" wp14:anchorId="46F94963" wp14:editId="5194AEDC">
          <wp:simplePos x="0" y="0"/>
          <wp:positionH relativeFrom="margin">
            <wp:align>center</wp:align>
          </wp:positionH>
          <wp:positionV relativeFrom="paragraph">
            <wp:posOffset>784349</wp:posOffset>
          </wp:positionV>
          <wp:extent cx="6139543" cy="5262465"/>
          <wp:effectExtent l="0" t="0" r="0" b="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9543" cy="5262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1D8E54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6353F3"/>
    <w:multiLevelType w:val="hybridMultilevel"/>
    <w:tmpl w:val="091E07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E54EDB"/>
    <w:multiLevelType w:val="hybridMultilevel"/>
    <w:tmpl w:val="5DB45DB0"/>
    <w:lvl w:ilvl="0" w:tplc="99E214F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20D52"/>
    <w:multiLevelType w:val="hybridMultilevel"/>
    <w:tmpl w:val="55868BC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6A5794"/>
    <w:multiLevelType w:val="hybridMultilevel"/>
    <w:tmpl w:val="091E07D2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411579"/>
    <w:multiLevelType w:val="hybridMultilevel"/>
    <w:tmpl w:val="57BAF0F4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1125"/>
    <w:rsid w:val="00000C83"/>
    <w:rsid w:val="00004BE4"/>
    <w:rsid w:val="00010976"/>
    <w:rsid w:val="00025C9A"/>
    <w:rsid w:val="00030DD3"/>
    <w:rsid w:val="00035BE4"/>
    <w:rsid w:val="000560B1"/>
    <w:rsid w:val="0007668E"/>
    <w:rsid w:val="00081B76"/>
    <w:rsid w:val="00082364"/>
    <w:rsid w:val="0008336B"/>
    <w:rsid w:val="000B3819"/>
    <w:rsid w:val="000B6787"/>
    <w:rsid w:val="000C3E01"/>
    <w:rsid w:val="000C7953"/>
    <w:rsid w:val="000E26A7"/>
    <w:rsid w:val="000E3EC1"/>
    <w:rsid w:val="000F04E7"/>
    <w:rsid w:val="000F4F37"/>
    <w:rsid w:val="0010056B"/>
    <w:rsid w:val="00100FA0"/>
    <w:rsid w:val="001046E4"/>
    <w:rsid w:val="00114935"/>
    <w:rsid w:val="001208E2"/>
    <w:rsid w:val="00120948"/>
    <w:rsid w:val="0014721A"/>
    <w:rsid w:val="00160717"/>
    <w:rsid w:val="001672B0"/>
    <w:rsid w:val="00170E89"/>
    <w:rsid w:val="00173D29"/>
    <w:rsid w:val="00177EEB"/>
    <w:rsid w:val="00181447"/>
    <w:rsid w:val="00186DC6"/>
    <w:rsid w:val="001A1443"/>
    <w:rsid w:val="001A413B"/>
    <w:rsid w:val="001B263D"/>
    <w:rsid w:val="001B3E26"/>
    <w:rsid w:val="001B4B0B"/>
    <w:rsid w:val="001C2468"/>
    <w:rsid w:val="001C2F07"/>
    <w:rsid w:val="001C3461"/>
    <w:rsid w:val="001C70E1"/>
    <w:rsid w:val="001D4247"/>
    <w:rsid w:val="001D49C9"/>
    <w:rsid w:val="001D5BA2"/>
    <w:rsid w:val="001D6F17"/>
    <w:rsid w:val="001E2239"/>
    <w:rsid w:val="001E40DF"/>
    <w:rsid w:val="001F2632"/>
    <w:rsid w:val="001F71D0"/>
    <w:rsid w:val="002157CE"/>
    <w:rsid w:val="0022247B"/>
    <w:rsid w:val="002231A4"/>
    <w:rsid w:val="00225D05"/>
    <w:rsid w:val="00230A61"/>
    <w:rsid w:val="00231F80"/>
    <w:rsid w:val="002344B6"/>
    <w:rsid w:val="00235BB3"/>
    <w:rsid w:val="002420A0"/>
    <w:rsid w:val="0024630E"/>
    <w:rsid w:val="002565A0"/>
    <w:rsid w:val="00263445"/>
    <w:rsid w:val="00285E36"/>
    <w:rsid w:val="00291E3E"/>
    <w:rsid w:val="002A1877"/>
    <w:rsid w:val="002A2A69"/>
    <w:rsid w:val="002A72E6"/>
    <w:rsid w:val="002A7717"/>
    <w:rsid w:val="002C4EC4"/>
    <w:rsid w:val="002E360E"/>
    <w:rsid w:val="002F7127"/>
    <w:rsid w:val="00300BD8"/>
    <w:rsid w:val="003013EE"/>
    <w:rsid w:val="00304BF2"/>
    <w:rsid w:val="00305301"/>
    <w:rsid w:val="00311DA2"/>
    <w:rsid w:val="00313044"/>
    <w:rsid w:val="0032719A"/>
    <w:rsid w:val="003300E6"/>
    <w:rsid w:val="00331621"/>
    <w:rsid w:val="00335E4A"/>
    <w:rsid w:val="003448ED"/>
    <w:rsid w:val="00355C23"/>
    <w:rsid w:val="00366A82"/>
    <w:rsid w:val="00382B94"/>
    <w:rsid w:val="003857D8"/>
    <w:rsid w:val="00385CF6"/>
    <w:rsid w:val="00392E44"/>
    <w:rsid w:val="003A74C8"/>
    <w:rsid w:val="003B0CF4"/>
    <w:rsid w:val="003B19D1"/>
    <w:rsid w:val="003B31D9"/>
    <w:rsid w:val="003C4330"/>
    <w:rsid w:val="003C7D19"/>
    <w:rsid w:val="003D2086"/>
    <w:rsid w:val="003D3098"/>
    <w:rsid w:val="003D3AA0"/>
    <w:rsid w:val="003D3D82"/>
    <w:rsid w:val="003F2976"/>
    <w:rsid w:val="0041530D"/>
    <w:rsid w:val="004157C4"/>
    <w:rsid w:val="00442DC8"/>
    <w:rsid w:val="004458CA"/>
    <w:rsid w:val="00451648"/>
    <w:rsid w:val="004531E0"/>
    <w:rsid w:val="004532C3"/>
    <w:rsid w:val="004667B5"/>
    <w:rsid w:val="00470874"/>
    <w:rsid w:val="00475EDC"/>
    <w:rsid w:val="004855DB"/>
    <w:rsid w:val="0048746A"/>
    <w:rsid w:val="00493C89"/>
    <w:rsid w:val="00496FAA"/>
    <w:rsid w:val="004A0B33"/>
    <w:rsid w:val="004A15AB"/>
    <w:rsid w:val="004A2ED0"/>
    <w:rsid w:val="004C16C5"/>
    <w:rsid w:val="004C1CB7"/>
    <w:rsid w:val="004C2DC8"/>
    <w:rsid w:val="004C3E7E"/>
    <w:rsid w:val="004D7556"/>
    <w:rsid w:val="004D7C65"/>
    <w:rsid w:val="004E60E6"/>
    <w:rsid w:val="004F3459"/>
    <w:rsid w:val="004F6D8B"/>
    <w:rsid w:val="00501E9A"/>
    <w:rsid w:val="00507B94"/>
    <w:rsid w:val="005108D9"/>
    <w:rsid w:val="00510F21"/>
    <w:rsid w:val="00511EA7"/>
    <w:rsid w:val="005177A3"/>
    <w:rsid w:val="00520B9B"/>
    <w:rsid w:val="005235BB"/>
    <w:rsid w:val="00532CE4"/>
    <w:rsid w:val="00533888"/>
    <w:rsid w:val="0055178A"/>
    <w:rsid w:val="005738B1"/>
    <w:rsid w:val="00590728"/>
    <w:rsid w:val="00597C54"/>
    <w:rsid w:val="005A5CB2"/>
    <w:rsid w:val="005B3D8F"/>
    <w:rsid w:val="005B67D4"/>
    <w:rsid w:val="005C137C"/>
    <w:rsid w:val="005C2710"/>
    <w:rsid w:val="005C4846"/>
    <w:rsid w:val="005C66F6"/>
    <w:rsid w:val="005D04D1"/>
    <w:rsid w:val="005D4D12"/>
    <w:rsid w:val="005D4FE6"/>
    <w:rsid w:val="005D5463"/>
    <w:rsid w:val="005F7157"/>
    <w:rsid w:val="00606632"/>
    <w:rsid w:val="00615661"/>
    <w:rsid w:val="006214D6"/>
    <w:rsid w:val="00621D23"/>
    <w:rsid w:val="0062571C"/>
    <w:rsid w:val="0063095F"/>
    <w:rsid w:val="006344DA"/>
    <w:rsid w:val="00635C5C"/>
    <w:rsid w:val="00635D31"/>
    <w:rsid w:val="00644727"/>
    <w:rsid w:val="00656341"/>
    <w:rsid w:val="00671E98"/>
    <w:rsid w:val="00673CD2"/>
    <w:rsid w:val="00683D88"/>
    <w:rsid w:val="00687F47"/>
    <w:rsid w:val="006910CB"/>
    <w:rsid w:val="00695179"/>
    <w:rsid w:val="006A5DB6"/>
    <w:rsid w:val="006B35CD"/>
    <w:rsid w:val="006B4980"/>
    <w:rsid w:val="006C30B6"/>
    <w:rsid w:val="006E7F04"/>
    <w:rsid w:val="006F2E7E"/>
    <w:rsid w:val="006F522E"/>
    <w:rsid w:val="0070031E"/>
    <w:rsid w:val="0070401C"/>
    <w:rsid w:val="00711DEA"/>
    <w:rsid w:val="00735542"/>
    <w:rsid w:val="00736909"/>
    <w:rsid w:val="007425D2"/>
    <w:rsid w:val="00752929"/>
    <w:rsid w:val="007568AC"/>
    <w:rsid w:val="007617BD"/>
    <w:rsid w:val="00762759"/>
    <w:rsid w:val="00766F74"/>
    <w:rsid w:val="0076766C"/>
    <w:rsid w:val="007739B2"/>
    <w:rsid w:val="00794A39"/>
    <w:rsid w:val="00797AE4"/>
    <w:rsid w:val="007A1C03"/>
    <w:rsid w:val="007A3118"/>
    <w:rsid w:val="007B7138"/>
    <w:rsid w:val="007B7301"/>
    <w:rsid w:val="007C4899"/>
    <w:rsid w:val="007C7065"/>
    <w:rsid w:val="007D111C"/>
    <w:rsid w:val="007D5814"/>
    <w:rsid w:val="007D6F05"/>
    <w:rsid w:val="007E0677"/>
    <w:rsid w:val="007E5A83"/>
    <w:rsid w:val="007E78BE"/>
    <w:rsid w:val="008023B4"/>
    <w:rsid w:val="0080483D"/>
    <w:rsid w:val="0080488A"/>
    <w:rsid w:val="00805668"/>
    <w:rsid w:val="0081391F"/>
    <w:rsid w:val="008145D1"/>
    <w:rsid w:val="00827D9B"/>
    <w:rsid w:val="00831899"/>
    <w:rsid w:val="00833B30"/>
    <w:rsid w:val="008426CA"/>
    <w:rsid w:val="00845785"/>
    <w:rsid w:val="00850F60"/>
    <w:rsid w:val="00852CB0"/>
    <w:rsid w:val="008607B9"/>
    <w:rsid w:val="00870767"/>
    <w:rsid w:val="00870FEB"/>
    <w:rsid w:val="00873798"/>
    <w:rsid w:val="008870E4"/>
    <w:rsid w:val="00890AA2"/>
    <w:rsid w:val="00896928"/>
    <w:rsid w:val="008A1D92"/>
    <w:rsid w:val="008A5904"/>
    <w:rsid w:val="008A7561"/>
    <w:rsid w:val="008B588B"/>
    <w:rsid w:val="008B7800"/>
    <w:rsid w:val="008E1E46"/>
    <w:rsid w:val="00902354"/>
    <w:rsid w:val="0090552D"/>
    <w:rsid w:val="00912DAA"/>
    <w:rsid w:val="00915392"/>
    <w:rsid w:val="00915798"/>
    <w:rsid w:val="00917506"/>
    <w:rsid w:val="00925D20"/>
    <w:rsid w:val="009313C0"/>
    <w:rsid w:val="00934312"/>
    <w:rsid w:val="00937371"/>
    <w:rsid w:val="00966C88"/>
    <w:rsid w:val="00973BA1"/>
    <w:rsid w:val="00977E89"/>
    <w:rsid w:val="00981C86"/>
    <w:rsid w:val="00987412"/>
    <w:rsid w:val="0099394B"/>
    <w:rsid w:val="009A55E7"/>
    <w:rsid w:val="009A5CED"/>
    <w:rsid w:val="009A663C"/>
    <w:rsid w:val="009D0AEF"/>
    <w:rsid w:val="009E1608"/>
    <w:rsid w:val="00A009B6"/>
    <w:rsid w:val="00A03AFD"/>
    <w:rsid w:val="00A1362D"/>
    <w:rsid w:val="00A13E1F"/>
    <w:rsid w:val="00A150FB"/>
    <w:rsid w:val="00A16C9F"/>
    <w:rsid w:val="00A26309"/>
    <w:rsid w:val="00A27020"/>
    <w:rsid w:val="00A30BCA"/>
    <w:rsid w:val="00A31DCC"/>
    <w:rsid w:val="00A32023"/>
    <w:rsid w:val="00A32F89"/>
    <w:rsid w:val="00A32FA4"/>
    <w:rsid w:val="00A5401A"/>
    <w:rsid w:val="00A651F5"/>
    <w:rsid w:val="00A661CA"/>
    <w:rsid w:val="00A7442F"/>
    <w:rsid w:val="00A800E0"/>
    <w:rsid w:val="00A830EE"/>
    <w:rsid w:val="00A871BF"/>
    <w:rsid w:val="00A87D80"/>
    <w:rsid w:val="00A920B7"/>
    <w:rsid w:val="00A92A6A"/>
    <w:rsid w:val="00A93703"/>
    <w:rsid w:val="00A93791"/>
    <w:rsid w:val="00A95E3D"/>
    <w:rsid w:val="00AB0353"/>
    <w:rsid w:val="00AB2C56"/>
    <w:rsid w:val="00AC0443"/>
    <w:rsid w:val="00AC1125"/>
    <w:rsid w:val="00AC20DC"/>
    <w:rsid w:val="00AF147F"/>
    <w:rsid w:val="00AF4687"/>
    <w:rsid w:val="00B00235"/>
    <w:rsid w:val="00B21C8B"/>
    <w:rsid w:val="00B235E6"/>
    <w:rsid w:val="00B23880"/>
    <w:rsid w:val="00B23CB1"/>
    <w:rsid w:val="00B47F86"/>
    <w:rsid w:val="00B55FE1"/>
    <w:rsid w:val="00B57E09"/>
    <w:rsid w:val="00B61A9F"/>
    <w:rsid w:val="00B63E68"/>
    <w:rsid w:val="00B67D72"/>
    <w:rsid w:val="00B77035"/>
    <w:rsid w:val="00B834AA"/>
    <w:rsid w:val="00BA06EF"/>
    <w:rsid w:val="00BA4C3B"/>
    <w:rsid w:val="00BB2290"/>
    <w:rsid w:val="00BE0D66"/>
    <w:rsid w:val="00C01129"/>
    <w:rsid w:val="00C013FE"/>
    <w:rsid w:val="00C02F8A"/>
    <w:rsid w:val="00C06B81"/>
    <w:rsid w:val="00C07E0A"/>
    <w:rsid w:val="00C119BC"/>
    <w:rsid w:val="00C22F18"/>
    <w:rsid w:val="00C3216C"/>
    <w:rsid w:val="00C37F12"/>
    <w:rsid w:val="00C5387C"/>
    <w:rsid w:val="00C56190"/>
    <w:rsid w:val="00C57A0F"/>
    <w:rsid w:val="00C65886"/>
    <w:rsid w:val="00C7549B"/>
    <w:rsid w:val="00C76D65"/>
    <w:rsid w:val="00C779A1"/>
    <w:rsid w:val="00C954D8"/>
    <w:rsid w:val="00CB1824"/>
    <w:rsid w:val="00CB60CF"/>
    <w:rsid w:val="00CC277A"/>
    <w:rsid w:val="00CC5CE3"/>
    <w:rsid w:val="00CC5D61"/>
    <w:rsid w:val="00CD7900"/>
    <w:rsid w:val="00CE0B20"/>
    <w:rsid w:val="00CE0D60"/>
    <w:rsid w:val="00CE6176"/>
    <w:rsid w:val="00CF7F21"/>
    <w:rsid w:val="00D0394F"/>
    <w:rsid w:val="00D1659B"/>
    <w:rsid w:val="00D2021D"/>
    <w:rsid w:val="00D22397"/>
    <w:rsid w:val="00D27217"/>
    <w:rsid w:val="00D325FE"/>
    <w:rsid w:val="00D33FC3"/>
    <w:rsid w:val="00D42574"/>
    <w:rsid w:val="00D47AB6"/>
    <w:rsid w:val="00D53A79"/>
    <w:rsid w:val="00D64212"/>
    <w:rsid w:val="00D647B8"/>
    <w:rsid w:val="00D64886"/>
    <w:rsid w:val="00D650FE"/>
    <w:rsid w:val="00D80CB5"/>
    <w:rsid w:val="00D81B6B"/>
    <w:rsid w:val="00D86E28"/>
    <w:rsid w:val="00D8779E"/>
    <w:rsid w:val="00DB70D3"/>
    <w:rsid w:val="00DC112C"/>
    <w:rsid w:val="00DC41BB"/>
    <w:rsid w:val="00DC67E5"/>
    <w:rsid w:val="00DD446C"/>
    <w:rsid w:val="00DD5C26"/>
    <w:rsid w:val="00DE15A4"/>
    <w:rsid w:val="00DE16E5"/>
    <w:rsid w:val="00DE46F5"/>
    <w:rsid w:val="00DF014F"/>
    <w:rsid w:val="00DF2DF4"/>
    <w:rsid w:val="00E0023A"/>
    <w:rsid w:val="00E047CF"/>
    <w:rsid w:val="00E17CDE"/>
    <w:rsid w:val="00E20A54"/>
    <w:rsid w:val="00E232E4"/>
    <w:rsid w:val="00E258A7"/>
    <w:rsid w:val="00E30380"/>
    <w:rsid w:val="00E35AF2"/>
    <w:rsid w:val="00E5290F"/>
    <w:rsid w:val="00E53A8C"/>
    <w:rsid w:val="00E53C78"/>
    <w:rsid w:val="00E61E2C"/>
    <w:rsid w:val="00E64642"/>
    <w:rsid w:val="00E72FEA"/>
    <w:rsid w:val="00E73D85"/>
    <w:rsid w:val="00E810E7"/>
    <w:rsid w:val="00E81425"/>
    <w:rsid w:val="00E90A71"/>
    <w:rsid w:val="00E96956"/>
    <w:rsid w:val="00EA7D55"/>
    <w:rsid w:val="00EB4571"/>
    <w:rsid w:val="00EC02C5"/>
    <w:rsid w:val="00EC36B9"/>
    <w:rsid w:val="00EC5287"/>
    <w:rsid w:val="00ED79AF"/>
    <w:rsid w:val="00EE4862"/>
    <w:rsid w:val="00EE60DB"/>
    <w:rsid w:val="00EF4237"/>
    <w:rsid w:val="00F00CDA"/>
    <w:rsid w:val="00F04107"/>
    <w:rsid w:val="00F17756"/>
    <w:rsid w:val="00F25E0C"/>
    <w:rsid w:val="00F26E40"/>
    <w:rsid w:val="00F27EB1"/>
    <w:rsid w:val="00F3022D"/>
    <w:rsid w:val="00F41259"/>
    <w:rsid w:val="00F5667A"/>
    <w:rsid w:val="00F76C86"/>
    <w:rsid w:val="00F83C51"/>
    <w:rsid w:val="00F9079D"/>
    <w:rsid w:val="00F90AE5"/>
    <w:rsid w:val="00F93123"/>
    <w:rsid w:val="00F93345"/>
    <w:rsid w:val="00FA7124"/>
    <w:rsid w:val="00FB3757"/>
    <w:rsid w:val="00FB6A7B"/>
    <w:rsid w:val="00FC16FF"/>
    <w:rsid w:val="00FC3737"/>
    <w:rsid w:val="00FC65DA"/>
    <w:rsid w:val="00FC6E4F"/>
    <w:rsid w:val="00FD1449"/>
    <w:rsid w:val="00FD16F1"/>
    <w:rsid w:val="00FE03DC"/>
    <w:rsid w:val="00FE6C4B"/>
    <w:rsid w:val="00FE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9FD2A38"/>
  <w15:docId w15:val="{6C4F9215-D4DD-4DD1-B157-56148A4B7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FAA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C1125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AC1125"/>
  </w:style>
  <w:style w:type="paragraph" w:styleId="Piedepgina">
    <w:name w:val="footer"/>
    <w:basedOn w:val="Normal"/>
    <w:link w:val="PiedepginaCar"/>
    <w:uiPriority w:val="99"/>
    <w:unhideWhenUsed/>
    <w:rsid w:val="00AC1125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C1125"/>
  </w:style>
  <w:style w:type="table" w:styleId="Tablaconcuadrcula">
    <w:name w:val="Table Grid"/>
    <w:basedOn w:val="Tablanormal"/>
    <w:uiPriority w:val="39"/>
    <w:rsid w:val="00A83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99"/>
    <w:unhideWhenUsed/>
    <w:rsid w:val="00D1659B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1659B"/>
    <w:rPr>
      <w:sz w:val="24"/>
      <w:szCs w:val="24"/>
      <w:lang w:val="es-ES_tradnl"/>
    </w:rPr>
  </w:style>
  <w:style w:type="paragraph" w:styleId="Ttulo">
    <w:name w:val="Title"/>
    <w:basedOn w:val="Normal"/>
    <w:link w:val="TtuloCar1"/>
    <w:qFormat/>
    <w:rsid w:val="00A2630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uiPriority w:val="10"/>
    <w:rsid w:val="00A26309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character" w:customStyle="1" w:styleId="TtuloCar1">
    <w:name w:val="Título Car1"/>
    <w:basedOn w:val="Fuentedeprrafopredeter"/>
    <w:link w:val="Ttulo"/>
    <w:rsid w:val="00A26309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Prrafodelista">
    <w:name w:val="List Paragraph"/>
    <w:aliases w:val="Párrafo numerado"/>
    <w:basedOn w:val="Normal"/>
    <w:link w:val="PrrafodelistaCar"/>
    <w:uiPriority w:val="34"/>
    <w:qFormat/>
    <w:rsid w:val="007C4899"/>
    <w:pPr>
      <w:ind w:left="720"/>
      <w:contextualSpacing/>
    </w:pPr>
  </w:style>
  <w:style w:type="character" w:customStyle="1" w:styleId="PrrafodelistaCar">
    <w:name w:val="Párrafo de lista Car"/>
    <w:aliases w:val="Párrafo numerado Car"/>
    <w:link w:val="Prrafodelista"/>
    <w:uiPriority w:val="34"/>
    <w:locked/>
    <w:rsid w:val="007C4899"/>
    <w:rPr>
      <w:sz w:val="24"/>
      <w:szCs w:val="24"/>
      <w:lang w:val="es-ES_tradnl"/>
    </w:rPr>
  </w:style>
  <w:style w:type="paragraph" w:customStyle="1" w:styleId="Cuadrculamedia21">
    <w:name w:val="Cuadrícula media 21"/>
    <w:uiPriority w:val="1"/>
    <w:qFormat/>
    <w:rsid w:val="00DB70D3"/>
    <w:pPr>
      <w:spacing w:after="0" w:line="240" w:lineRule="auto"/>
    </w:pPr>
    <w:rPr>
      <w:rFonts w:ascii="Calibri" w:eastAsia="Calibri" w:hAnsi="Calibri" w:cs="Times New Roman"/>
    </w:rPr>
  </w:style>
  <w:style w:type="paragraph" w:styleId="Listaconvietas">
    <w:name w:val="List Bullet"/>
    <w:basedOn w:val="Normal"/>
    <w:uiPriority w:val="99"/>
    <w:unhideWhenUsed/>
    <w:rsid w:val="00DB70D3"/>
    <w:pPr>
      <w:numPr>
        <w:numId w:val="6"/>
      </w:numPr>
      <w:spacing w:after="160" w:line="259" w:lineRule="auto"/>
      <w:contextualSpacing/>
    </w:pPr>
    <w:rPr>
      <w:sz w:val="22"/>
      <w:szCs w:val="22"/>
      <w:lang w:val="es-GT"/>
    </w:rPr>
  </w:style>
  <w:style w:type="paragraph" w:styleId="Sinespaciado">
    <w:name w:val="No Spacing"/>
    <w:uiPriority w:val="1"/>
    <w:qFormat/>
    <w:rsid w:val="00B55FE1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647B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47B8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1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27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69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4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1B451-CC0A-4982-8846-F9DEFF0BA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1787</TotalTime>
  <Pages>2</Pages>
  <Words>223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Zoraya Janette Orozco Navarro</dc:creator>
  <cp:keywords/>
  <dc:description/>
  <cp:lastModifiedBy>Usuario</cp:lastModifiedBy>
  <cp:revision>156</cp:revision>
  <cp:lastPrinted>2023-02-07T21:34:00Z</cp:lastPrinted>
  <dcterms:created xsi:type="dcterms:W3CDTF">2023-02-16T22:11:00Z</dcterms:created>
  <dcterms:modified xsi:type="dcterms:W3CDTF">2026-08-10T16:17:00Z</dcterms:modified>
</cp:coreProperties>
</file>